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5A663" w14:textId="77777777" w:rsidR="00801DFC" w:rsidRDefault="0064423B" w:rsidP="00E655D5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24259A6" wp14:editId="56762087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DFC">
        <w:rPr>
          <w:lang w:val="uk-UA"/>
        </w:rPr>
        <w:tab/>
        <w:t xml:space="preserve">                              </w:t>
      </w:r>
    </w:p>
    <w:p w14:paraId="701CD800" w14:textId="77777777" w:rsidR="00801DFC" w:rsidRDefault="00801DFC" w:rsidP="00E655D5">
      <w:pPr>
        <w:tabs>
          <w:tab w:val="center" w:pos="2156"/>
        </w:tabs>
        <w:ind w:right="-1"/>
        <w:rPr>
          <w:lang w:val="uk-UA"/>
        </w:rPr>
      </w:pPr>
    </w:p>
    <w:p w14:paraId="1D976AC1" w14:textId="77777777" w:rsidR="00801DFC" w:rsidRDefault="00801DFC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54E73BD0" w14:textId="77777777" w:rsidR="00801DFC" w:rsidRDefault="00801DFC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5EE8243" w14:textId="77777777" w:rsidR="00801DFC" w:rsidRDefault="00801DFC" w:rsidP="00CF05B2">
      <w:pPr>
        <w:ind w:right="-1"/>
        <w:jc w:val="center"/>
        <w:rPr>
          <w:lang w:val="uk-UA"/>
        </w:rPr>
      </w:pPr>
    </w:p>
    <w:p w14:paraId="6A082D2A" w14:textId="77777777" w:rsidR="00801DFC" w:rsidRDefault="00801DFC" w:rsidP="00CF05B2">
      <w:pPr>
        <w:jc w:val="center"/>
        <w:rPr>
          <w:sz w:val="20"/>
          <w:szCs w:val="20"/>
          <w:lang w:val="uk-UA"/>
        </w:rPr>
      </w:pPr>
    </w:p>
    <w:p w14:paraId="56B98284" w14:textId="77777777" w:rsidR="00801DFC" w:rsidRDefault="00801DFC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25D0EF20" w14:textId="77777777" w:rsidR="00801DFC" w:rsidRDefault="00801DFC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B726B0D" w14:textId="77777777" w:rsidR="00801DFC" w:rsidRDefault="00801DFC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4F81B60D" w14:textId="77777777" w:rsidR="00801DFC" w:rsidRDefault="00801DFC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3E31F2E1" w14:textId="77777777" w:rsidR="00801DFC" w:rsidRDefault="00801DFC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1D3F79A2" w14:textId="77777777" w:rsidR="00801DFC" w:rsidRDefault="00801DFC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2729F1CD" w14:textId="3881247A" w:rsidR="00801DFC" w:rsidRPr="007F476C" w:rsidRDefault="00801DFC" w:rsidP="00AF4BEE">
      <w:pPr>
        <w:tabs>
          <w:tab w:val="left" w:pos="2985"/>
        </w:tabs>
        <w:spacing w:line="360" w:lineRule="auto"/>
        <w:rPr>
          <w:bCs/>
          <w:sz w:val="28"/>
          <w:szCs w:val="28"/>
          <w:lang w:val="uk-UA"/>
        </w:rPr>
      </w:pPr>
      <w:r w:rsidRPr="007F476C">
        <w:rPr>
          <w:bCs/>
          <w:sz w:val="28"/>
          <w:szCs w:val="28"/>
          <w:lang w:val="uk-UA"/>
        </w:rPr>
        <w:t xml:space="preserve"> </w:t>
      </w:r>
      <w:r w:rsidR="007C2E9A">
        <w:rPr>
          <w:bCs/>
          <w:sz w:val="28"/>
          <w:szCs w:val="28"/>
          <w:lang w:val="uk-UA"/>
        </w:rPr>
        <w:t>31.07.2026</w:t>
      </w:r>
      <w:r w:rsidRPr="007F476C">
        <w:rPr>
          <w:bCs/>
          <w:sz w:val="28"/>
          <w:szCs w:val="28"/>
          <w:lang w:val="uk-UA"/>
        </w:rPr>
        <w:t xml:space="preserve">  № </w:t>
      </w:r>
      <w:r w:rsidR="007C2E9A">
        <w:rPr>
          <w:bCs/>
          <w:sz w:val="28"/>
          <w:szCs w:val="28"/>
          <w:lang w:val="uk-UA"/>
        </w:rPr>
        <w:t>370</w:t>
      </w:r>
    </w:p>
    <w:p w14:paraId="0F2E16EC" w14:textId="77777777" w:rsidR="00801DFC" w:rsidRPr="007F476C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Про </w:t>
      </w:r>
      <w:r w:rsidR="006B0EAA">
        <w:rPr>
          <w:color w:val="000000"/>
          <w:sz w:val="28"/>
          <w:szCs w:val="28"/>
          <w:lang w:val="uk-UA"/>
        </w:rPr>
        <w:t xml:space="preserve"> внес</w:t>
      </w:r>
      <w:r w:rsidRPr="007F476C">
        <w:rPr>
          <w:color w:val="000000"/>
          <w:sz w:val="28"/>
          <w:szCs w:val="28"/>
          <w:lang w:val="uk-UA"/>
        </w:rPr>
        <w:t xml:space="preserve">ення </w:t>
      </w:r>
      <w:r w:rsidR="006B0EAA">
        <w:rPr>
          <w:color w:val="000000"/>
          <w:sz w:val="28"/>
          <w:szCs w:val="28"/>
          <w:lang w:val="uk-UA"/>
        </w:rPr>
        <w:t xml:space="preserve">змін до </w:t>
      </w:r>
      <w:r w:rsidRPr="007F476C">
        <w:rPr>
          <w:color w:val="000000"/>
          <w:sz w:val="28"/>
          <w:szCs w:val="28"/>
          <w:lang w:val="uk-UA"/>
        </w:rPr>
        <w:t xml:space="preserve">Середньострокового </w:t>
      </w:r>
    </w:p>
    <w:p w14:paraId="76322037" w14:textId="77777777" w:rsidR="00801DFC" w:rsidRPr="007F476C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плану пріоритетних публічних інвестицій </w:t>
      </w:r>
    </w:p>
    <w:p w14:paraId="7C0ADEEE" w14:textId="77777777" w:rsidR="00801DFC" w:rsidRPr="007F476C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Малинської міської територіальної громади </w:t>
      </w:r>
    </w:p>
    <w:p w14:paraId="48174187" w14:textId="77777777" w:rsidR="00801DFC" w:rsidRPr="007F476C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на </w:t>
      </w:r>
      <w:r w:rsidR="006B0EAA">
        <w:rPr>
          <w:color w:val="000000"/>
          <w:sz w:val="28"/>
          <w:szCs w:val="28"/>
          <w:lang w:val="uk-UA"/>
        </w:rPr>
        <w:t xml:space="preserve">2026–2028 роки </w:t>
      </w:r>
    </w:p>
    <w:p w14:paraId="3F39B5A1" w14:textId="77777777" w:rsidR="00801DFC" w:rsidRPr="007F476C" w:rsidRDefault="00801DFC" w:rsidP="005740B1">
      <w:pPr>
        <w:rPr>
          <w:b/>
          <w:color w:val="000000"/>
          <w:sz w:val="28"/>
          <w:szCs w:val="28"/>
          <w:lang w:val="uk-UA"/>
        </w:rPr>
      </w:pPr>
    </w:p>
    <w:p w14:paraId="23F9B64F" w14:textId="77777777" w:rsidR="00801DFC" w:rsidRPr="007F476C" w:rsidRDefault="00801DFC" w:rsidP="00937DB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>Керуючись статтями 27, 40, 52 Закону України «Про місцеве самоврядування   в Україні», ст. 75</w:t>
      </w:r>
      <w:r w:rsidRPr="007F476C">
        <w:rPr>
          <w:color w:val="000000"/>
          <w:sz w:val="28"/>
          <w:szCs w:val="28"/>
          <w:vertAlign w:val="superscript"/>
          <w:lang w:val="uk-UA"/>
        </w:rPr>
        <w:t xml:space="preserve">2 </w:t>
      </w:r>
      <w:r w:rsidRPr="007F476C">
        <w:rPr>
          <w:color w:val="000000"/>
          <w:sz w:val="28"/>
          <w:szCs w:val="28"/>
          <w:lang w:val="uk-UA"/>
        </w:rPr>
        <w:t>Бюджетного Кодексу України, Порядку розроблення та моніторингу реалізації середньострокового плану пріоритетних публічних інвестицій держави, затвердженого постановою Кабінету Міні</w:t>
      </w:r>
      <w:r w:rsidR="00686BCB">
        <w:rPr>
          <w:color w:val="000000"/>
          <w:sz w:val="28"/>
          <w:szCs w:val="28"/>
          <w:lang w:val="uk-UA"/>
        </w:rPr>
        <w:t>стрів України від 28 лютого</w:t>
      </w:r>
      <w:r w:rsidRPr="007F476C">
        <w:rPr>
          <w:color w:val="000000"/>
          <w:sz w:val="28"/>
          <w:szCs w:val="28"/>
          <w:lang w:val="uk-UA"/>
        </w:rPr>
        <w:t xml:space="preserve"> 2025 року № 294, </w:t>
      </w:r>
      <w:r w:rsidR="006B0EAA">
        <w:rPr>
          <w:color w:val="000000"/>
          <w:sz w:val="28"/>
          <w:szCs w:val="28"/>
          <w:lang w:val="uk-UA"/>
        </w:rPr>
        <w:t xml:space="preserve"> з метою фінансового забезпечення належного впровадження публічнних проєктів у громаді</w:t>
      </w:r>
      <w:r w:rsidRPr="007F476C">
        <w:rPr>
          <w:color w:val="000000"/>
          <w:sz w:val="28"/>
          <w:szCs w:val="28"/>
          <w:lang w:val="uk-UA"/>
        </w:rPr>
        <w:t xml:space="preserve">, </w:t>
      </w:r>
      <w:r w:rsidRPr="007F476C">
        <w:rPr>
          <w:sz w:val="28"/>
          <w:szCs w:val="28"/>
          <w:lang w:val="uk-UA"/>
        </w:rPr>
        <w:t xml:space="preserve"> виконавчий комітет міської ради      </w:t>
      </w:r>
    </w:p>
    <w:p w14:paraId="3DD3BFDA" w14:textId="77777777" w:rsidR="00801DFC" w:rsidRPr="007F476C" w:rsidRDefault="00801DFC" w:rsidP="00C405E5">
      <w:pPr>
        <w:jc w:val="both"/>
        <w:rPr>
          <w:sz w:val="28"/>
          <w:szCs w:val="28"/>
          <w:lang w:val="uk-UA"/>
        </w:rPr>
      </w:pPr>
      <w:r w:rsidRPr="007F476C">
        <w:rPr>
          <w:sz w:val="28"/>
          <w:szCs w:val="28"/>
          <w:lang w:val="uk-UA"/>
        </w:rPr>
        <w:t>В И Р І Ш И В:</w:t>
      </w:r>
    </w:p>
    <w:p w14:paraId="7F73EF26" w14:textId="77777777" w:rsidR="00801DFC" w:rsidRDefault="006B0EAA" w:rsidP="005740B1">
      <w:pPr>
        <w:numPr>
          <w:ilvl w:val="0"/>
          <w:numId w:val="10"/>
        </w:numPr>
        <w:tabs>
          <w:tab w:val="left" w:pos="851"/>
        </w:tabs>
        <w:suppressAutoHyphens/>
        <w:ind w:left="0" w:firstLine="300"/>
        <w:jc w:val="both"/>
        <w:rPr>
          <w:rStyle w:val="aa"/>
          <w:b w:val="0"/>
          <w:bCs/>
          <w:color w:val="000000"/>
          <w:sz w:val="28"/>
          <w:szCs w:val="28"/>
          <w:lang w:val="uk-UA"/>
        </w:rPr>
      </w:pPr>
      <w:bookmarkStart w:id="0" w:name="_Hlk200010705"/>
      <w:r>
        <w:rPr>
          <w:rStyle w:val="aa"/>
          <w:b w:val="0"/>
          <w:bCs/>
          <w:color w:val="000000"/>
          <w:sz w:val="28"/>
          <w:szCs w:val="28"/>
          <w:lang w:val="uk-UA"/>
        </w:rPr>
        <w:t>Внес</w:t>
      </w:r>
      <w:r w:rsidR="00801DFC" w:rsidRPr="007F476C">
        <w:rPr>
          <w:rStyle w:val="aa"/>
          <w:b w:val="0"/>
          <w:bCs/>
          <w:color w:val="000000"/>
          <w:sz w:val="28"/>
          <w:szCs w:val="28"/>
          <w:lang w:val="uk-UA"/>
        </w:rPr>
        <w:t xml:space="preserve">ти </w:t>
      </w:r>
      <w:r>
        <w:rPr>
          <w:rStyle w:val="aa"/>
          <w:b w:val="0"/>
          <w:bCs/>
          <w:color w:val="000000"/>
          <w:sz w:val="28"/>
          <w:szCs w:val="28"/>
          <w:lang w:val="uk-UA"/>
        </w:rPr>
        <w:t>зміни до Середньострокового</w:t>
      </w:r>
      <w:r w:rsidR="00801DFC" w:rsidRPr="007F476C">
        <w:rPr>
          <w:rStyle w:val="aa"/>
          <w:b w:val="0"/>
          <w:bCs/>
          <w:color w:val="000000"/>
          <w:sz w:val="28"/>
          <w:szCs w:val="28"/>
          <w:lang w:val="uk-UA"/>
        </w:rPr>
        <w:t xml:space="preserve"> план</w:t>
      </w:r>
      <w:r>
        <w:rPr>
          <w:rStyle w:val="aa"/>
          <w:b w:val="0"/>
          <w:bCs/>
          <w:color w:val="000000"/>
          <w:sz w:val="28"/>
          <w:szCs w:val="28"/>
          <w:lang w:val="uk-UA"/>
        </w:rPr>
        <w:t>у</w:t>
      </w:r>
      <w:r w:rsidR="00801DFC" w:rsidRPr="007F476C">
        <w:rPr>
          <w:rStyle w:val="aa"/>
          <w:b w:val="0"/>
          <w:bCs/>
          <w:color w:val="000000"/>
          <w:sz w:val="28"/>
          <w:szCs w:val="28"/>
          <w:lang w:val="uk-UA"/>
        </w:rPr>
        <w:t xml:space="preserve"> пріоритетних публічних інвестицій Малинської  міської територіальної громади на 2026–2028 роки</w:t>
      </w:r>
      <w:bookmarkEnd w:id="0"/>
      <w:r>
        <w:rPr>
          <w:rStyle w:val="aa"/>
          <w:b w:val="0"/>
          <w:bCs/>
          <w:color w:val="000000"/>
          <w:sz w:val="28"/>
          <w:szCs w:val="28"/>
          <w:lang w:val="uk-UA"/>
        </w:rPr>
        <w:t>:</w:t>
      </w:r>
    </w:p>
    <w:p w14:paraId="1DAA86A8" w14:textId="77777777" w:rsidR="006B0EAA" w:rsidRPr="006B0EAA" w:rsidRDefault="006B0EAA" w:rsidP="006B0EAA">
      <w:pPr>
        <w:numPr>
          <w:ilvl w:val="1"/>
          <w:numId w:val="10"/>
        </w:numPr>
        <w:tabs>
          <w:tab w:val="left" w:pos="851"/>
        </w:tabs>
        <w:suppressAutoHyphens/>
        <w:ind w:left="0" w:firstLine="300"/>
        <w:jc w:val="both"/>
        <w:rPr>
          <w:bCs/>
          <w:color w:val="000000"/>
          <w:sz w:val="28"/>
          <w:szCs w:val="28"/>
          <w:lang w:val="uk-UA"/>
        </w:rPr>
      </w:pPr>
      <w:r w:rsidRPr="006B0EAA">
        <w:rPr>
          <w:rStyle w:val="aa"/>
          <w:b w:val="0"/>
          <w:bCs/>
          <w:color w:val="000000"/>
          <w:sz w:val="28"/>
          <w:szCs w:val="28"/>
          <w:lang w:val="uk-UA"/>
        </w:rPr>
        <w:t>таблицю</w:t>
      </w:r>
      <w:r w:rsidRPr="006B0EAA">
        <w:rPr>
          <w:rStyle w:val="ab"/>
          <w:szCs w:val="28"/>
        </w:rPr>
        <w:t xml:space="preserve"> </w:t>
      </w:r>
      <w:r w:rsidRPr="006B0EAA">
        <w:rPr>
          <w:rStyle w:val="ab"/>
          <w:szCs w:val="28"/>
          <w:lang w:val="uk-UA"/>
        </w:rPr>
        <w:t>«</w:t>
      </w:r>
      <w:r w:rsidRPr="006B0EAA">
        <w:rPr>
          <w:rStyle w:val="ab"/>
          <w:szCs w:val="28"/>
        </w:rPr>
        <w:t>Розподіл орієнтовного граничного сукупного обсягу публічних інвестицій на 2026, 2027, 2028 роки на сектори (галузі) для публічного інвестування в межах орієнтовного граничного сукупного обсягу публічних інвестицій на середньостроковий період</w:t>
      </w:r>
      <w:r w:rsidRPr="006B0EAA">
        <w:rPr>
          <w:rStyle w:val="ab"/>
          <w:szCs w:val="28"/>
          <w:lang w:val="uk-UA"/>
        </w:rPr>
        <w:t>»</w:t>
      </w:r>
      <w:r>
        <w:rPr>
          <w:rStyle w:val="ab"/>
          <w:szCs w:val="28"/>
          <w:lang w:val="uk-UA"/>
        </w:rPr>
        <w:t xml:space="preserve"> </w:t>
      </w:r>
      <w:r w:rsidRPr="006B0EAA">
        <w:rPr>
          <w:rStyle w:val="ab"/>
          <w:szCs w:val="28"/>
          <w:lang w:val="uk-UA"/>
        </w:rPr>
        <w:t>викласти у наступній редакції</w:t>
      </w:r>
      <w:r w:rsidRPr="006B0EAA">
        <w:rPr>
          <w:rStyle w:val="ab"/>
          <w:szCs w:val="28"/>
        </w:rPr>
        <w:t>:</w:t>
      </w:r>
    </w:p>
    <w:p w14:paraId="31FCACA1" w14:textId="77777777" w:rsidR="006B0EAA" w:rsidRPr="001F6555" w:rsidRDefault="006B0EAA" w:rsidP="006B0EAA">
      <w:pPr>
        <w:pStyle w:val="ad"/>
        <w:jc w:val="right"/>
        <w:rPr>
          <w:sz w:val="24"/>
          <w:szCs w:val="24"/>
        </w:rPr>
      </w:pPr>
      <w:r w:rsidRPr="001F6555">
        <w:rPr>
          <w:rStyle w:val="ac"/>
          <w:sz w:val="24"/>
          <w:szCs w:val="24"/>
        </w:rPr>
        <w:t>Тис. грн.</w:t>
      </w:r>
    </w:p>
    <w:tbl>
      <w:tblPr>
        <w:tblOverlap w:val="never"/>
        <w:tblW w:w="984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065"/>
        <w:gridCol w:w="2073"/>
        <w:gridCol w:w="1479"/>
        <w:gridCol w:w="1559"/>
        <w:gridCol w:w="2664"/>
      </w:tblGrid>
      <w:tr w:rsidR="006B0EAA" w14:paraId="29665109" w14:textId="77777777" w:rsidTr="00E4541F">
        <w:trPr>
          <w:trHeight w:hRule="exact" w:val="952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76EE9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Галузь (сектор)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6B2FE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Граничний розподіл на 2026 рік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D85A6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Граничний розподіл на 2027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D272B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Граничний розподіл на 2028 рік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BBF" w14:textId="77777777" w:rsidR="006B0EAA" w:rsidRPr="0064423B" w:rsidRDefault="006B0EAA" w:rsidP="00E4541F">
            <w:pPr>
              <w:pStyle w:val="af"/>
              <w:spacing w:line="240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Граничний розподіл на середньостроковий період</w:t>
            </w:r>
          </w:p>
        </w:tc>
      </w:tr>
      <w:tr w:rsidR="006B0EAA" w14:paraId="4692834B" w14:textId="77777777" w:rsidTr="00E4541F">
        <w:trPr>
          <w:trHeight w:hRule="exact" w:val="574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F8728" w14:textId="77777777" w:rsidR="006B0EAA" w:rsidRPr="0064423B" w:rsidRDefault="006B0EAA" w:rsidP="00E4541F">
            <w:pPr>
              <w:pStyle w:val="af"/>
              <w:spacing w:before="120" w:line="240" w:lineRule="auto"/>
              <w:ind w:left="55"/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</w:pPr>
            <w:r w:rsidRPr="0064423B">
              <w:rPr>
                <w:noProof/>
                <w:color w:val="000000"/>
                <w:sz w:val="24"/>
                <w:szCs w:val="24"/>
                <w:lang w:val="en-AU" w:eastAsia="en-US"/>
              </w:rPr>
              <w:t>Освіта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0EEEA" w14:textId="77777777" w:rsidR="006B0EAA" w:rsidRPr="0064423B" w:rsidRDefault="00863A1C" w:rsidP="00863A1C">
            <w:pPr>
              <w:pStyle w:val="af"/>
              <w:spacing w:before="120" w:line="240" w:lineRule="auto"/>
              <w:jc w:val="center"/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  <w:t xml:space="preserve"> 1489</w:t>
            </w:r>
            <w:r w:rsidR="006B0EAA" w:rsidRPr="0064423B"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  <w:t>0,828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A3144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  <w:t>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0E8A1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  <w:t>5 000,0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2F25" w14:textId="77777777" w:rsidR="006B0EAA" w:rsidRPr="0064423B" w:rsidRDefault="00863A1C" w:rsidP="00E4541F">
            <w:pPr>
              <w:pStyle w:val="af"/>
              <w:spacing w:line="240" w:lineRule="auto"/>
              <w:jc w:val="center"/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  <w:t>2489</w:t>
            </w:r>
            <w:r w:rsidR="006B0EAA" w:rsidRPr="0064423B"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  <w:t>0,828</w:t>
            </w:r>
          </w:p>
        </w:tc>
      </w:tr>
      <w:tr w:rsidR="006B0EAA" w14:paraId="1C2D9DFC" w14:textId="77777777" w:rsidTr="00E4541F">
        <w:trPr>
          <w:trHeight w:hRule="exact" w:val="433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3C0D0" w14:textId="77777777" w:rsidR="006B0EAA" w:rsidRPr="0064423B" w:rsidRDefault="006B0EAA" w:rsidP="00E4541F">
            <w:pPr>
              <w:pStyle w:val="af"/>
              <w:spacing w:before="120" w:line="240" w:lineRule="auto"/>
              <w:rPr>
                <w:rStyle w:val="ae"/>
                <w:bCs/>
                <w:color w:val="000000"/>
                <w:sz w:val="24"/>
                <w:szCs w:val="24"/>
                <w:lang w:val="uk-UA" w:eastAsia="en-US"/>
              </w:rPr>
            </w:pPr>
            <w:r w:rsidRPr="0064423B">
              <w:rPr>
                <w:noProof/>
                <w:color w:val="000000"/>
                <w:sz w:val="24"/>
                <w:szCs w:val="24"/>
                <w:lang w:val="en-AU" w:eastAsia="en-US"/>
              </w:rPr>
              <w:t>Соціальна сфера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8F355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1 000,0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BE2D1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24B8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800,0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9AE8" w14:textId="77777777" w:rsidR="006B0EAA" w:rsidRPr="0064423B" w:rsidRDefault="006B0EAA" w:rsidP="00E4541F">
            <w:pPr>
              <w:pStyle w:val="af"/>
              <w:spacing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2 600,0</w:t>
            </w:r>
          </w:p>
        </w:tc>
      </w:tr>
      <w:tr w:rsidR="006B0EAA" w14:paraId="65BF91BC" w14:textId="77777777" w:rsidTr="00E4541F">
        <w:trPr>
          <w:trHeight w:hRule="exact" w:val="433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28F03" w14:textId="77777777" w:rsidR="006B0EAA" w:rsidRPr="0064423B" w:rsidRDefault="006B0EAA" w:rsidP="00E4541F">
            <w:pPr>
              <w:pStyle w:val="af"/>
              <w:spacing w:before="120" w:line="240" w:lineRule="auto"/>
              <w:rPr>
                <w:noProof/>
                <w:color w:val="000000"/>
                <w:sz w:val="24"/>
                <w:szCs w:val="24"/>
                <w:lang w:val="en-AU" w:eastAsia="en-US"/>
              </w:rPr>
            </w:pPr>
            <w:r w:rsidRPr="0064423B">
              <w:rPr>
                <w:noProof/>
                <w:color w:val="000000"/>
                <w:sz w:val="24"/>
                <w:szCs w:val="24"/>
                <w:lang w:val="en-AU" w:eastAsia="en-US"/>
              </w:rPr>
              <w:t>Охорона здоров’я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51DFC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C39B8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F1459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2 000,0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5F45" w14:textId="77777777" w:rsidR="006B0EAA" w:rsidRPr="0064423B" w:rsidRDefault="006B0EAA" w:rsidP="00E4541F">
            <w:pPr>
              <w:pStyle w:val="af"/>
              <w:spacing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4 000,0</w:t>
            </w:r>
          </w:p>
        </w:tc>
      </w:tr>
      <w:tr w:rsidR="006B0EAA" w14:paraId="1783C1A0" w14:textId="77777777" w:rsidTr="00E4541F">
        <w:trPr>
          <w:trHeight w:hRule="exact" w:val="1014"/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6D7EE" w14:textId="77777777" w:rsidR="006B0EAA" w:rsidRPr="0064423B" w:rsidRDefault="006B0EAA" w:rsidP="00E4541F">
            <w:pPr>
              <w:pStyle w:val="af"/>
              <w:spacing w:before="120" w:line="240" w:lineRule="auto"/>
              <w:rPr>
                <w:noProof/>
                <w:color w:val="000000"/>
                <w:sz w:val="24"/>
                <w:szCs w:val="24"/>
                <w:lang w:val="en-AU" w:eastAsia="en-US"/>
              </w:rPr>
            </w:pPr>
            <w:r w:rsidRPr="0064423B">
              <w:rPr>
                <w:color w:val="000000"/>
                <w:sz w:val="24"/>
                <w:szCs w:val="24"/>
                <w:lang w:val="uk-UA" w:eastAsia="en-US"/>
              </w:rPr>
              <w:t>Муніципальна інфраструктура та послуги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677E4" w14:textId="77777777" w:rsidR="006B0EAA" w:rsidRPr="0064423B" w:rsidRDefault="00863A1C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299</w:t>
            </w:r>
            <w:r w:rsidR="006B0EAA"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6,189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222AB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8F258" w14:textId="77777777" w:rsidR="006B0EAA" w:rsidRPr="0064423B" w:rsidRDefault="006B0EAA" w:rsidP="00E4541F">
            <w:pPr>
              <w:pStyle w:val="af"/>
              <w:spacing w:before="120"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F1A3" w14:textId="77777777" w:rsidR="006B0EAA" w:rsidRPr="0064423B" w:rsidRDefault="00863A1C" w:rsidP="00E4541F">
            <w:pPr>
              <w:pStyle w:val="af"/>
              <w:spacing w:line="240" w:lineRule="auto"/>
              <w:jc w:val="center"/>
              <w:rPr>
                <w:rStyle w:val="ae"/>
                <w:bCs/>
                <w:sz w:val="24"/>
                <w:szCs w:val="24"/>
                <w:lang w:val="uk-UA" w:eastAsia="en-US"/>
              </w:rPr>
            </w:pPr>
            <w:r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299</w:t>
            </w:r>
            <w:r w:rsidR="006B0EAA" w:rsidRPr="0064423B">
              <w:rPr>
                <w:rStyle w:val="ae"/>
                <w:bCs/>
                <w:sz w:val="24"/>
                <w:szCs w:val="24"/>
                <w:lang w:val="uk-UA" w:eastAsia="en-US"/>
              </w:rPr>
              <w:t>6,189</w:t>
            </w:r>
          </w:p>
        </w:tc>
      </w:tr>
    </w:tbl>
    <w:p w14:paraId="34A7CE93" w14:textId="77777777" w:rsidR="006B0EAA" w:rsidRDefault="006B0EAA" w:rsidP="006B0EAA">
      <w:pPr>
        <w:jc w:val="center"/>
        <w:rPr>
          <w:sz w:val="28"/>
          <w:szCs w:val="28"/>
          <w:lang w:val="uk-UA" w:eastAsia="en-US"/>
        </w:rPr>
      </w:pPr>
    </w:p>
    <w:p w14:paraId="24ACA0C4" w14:textId="77777777" w:rsidR="00801DFC" w:rsidRPr="00F44912" w:rsidRDefault="00863A1C" w:rsidP="00F44912">
      <w:pPr>
        <w:numPr>
          <w:ilvl w:val="0"/>
          <w:numId w:val="10"/>
        </w:numPr>
        <w:tabs>
          <w:tab w:val="left" w:pos="1020"/>
        </w:tabs>
        <w:ind w:left="0" w:firstLine="30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>У д</w:t>
      </w:r>
      <w:r w:rsidRPr="00863A1C">
        <w:rPr>
          <w:sz w:val="28"/>
          <w:szCs w:val="28"/>
          <w:lang w:val="uk-UA" w:eastAsia="en-US"/>
        </w:rPr>
        <w:t>одатк</w:t>
      </w:r>
      <w:r>
        <w:rPr>
          <w:sz w:val="28"/>
          <w:szCs w:val="28"/>
          <w:lang w:val="uk-UA" w:eastAsia="en-US"/>
        </w:rPr>
        <w:t>у</w:t>
      </w:r>
      <w:r w:rsidRPr="00863A1C">
        <w:rPr>
          <w:sz w:val="28"/>
          <w:szCs w:val="28"/>
          <w:lang w:val="uk-UA" w:eastAsia="en-US"/>
        </w:rPr>
        <w:t xml:space="preserve">  1 до Середньострокового плану  пріоритетних публічних інвестицій</w:t>
      </w:r>
      <w:r>
        <w:rPr>
          <w:sz w:val="28"/>
          <w:szCs w:val="28"/>
          <w:lang w:val="uk-UA" w:eastAsia="en-US"/>
        </w:rPr>
        <w:t xml:space="preserve"> </w:t>
      </w:r>
      <w:r w:rsidRPr="00863A1C">
        <w:rPr>
          <w:sz w:val="28"/>
          <w:szCs w:val="28"/>
          <w:lang w:val="uk-UA" w:eastAsia="en-US"/>
        </w:rPr>
        <w:t>Малинської міської територіальної громади на 2026–2028 роки</w:t>
      </w:r>
      <w:r>
        <w:rPr>
          <w:sz w:val="28"/>
          <w:szCs w:val="28"/>
          <w:lang w:val="uk-UA" w:eastAsia="en-US"/>
        </w:rPr>
        <w:t xml:space="preserve"> в</w:t>
      </w:r>
      <w:r w:rsidRPr="00863A1C">
        <w:rPr>
          <w:noProof/>
          <w:color w:val="000000"/>
          <w:sz w:val="28"/>
          <w:szCs w:val="28"/>
          <w:lang w:val="uk-UA"/>
        </w:rPr>
        <w:t>изн</w:t>
      </w:r>
      <w:r w:rsidR="00F44912">
        <w:rPr>
          <w:noProof/>
          <w:color w:val="000000"/>
          <w:sz w:val="28"/>
          <w:szCs w:val="28"/>
          <w:lang w:val="uk-UA"/>
        </w:rPr>
        <w:t>а</w:t>
      </w:r>
      <w:r w:rsidRPr="00863A1C">
        <w:rPr>
          <w:noProof/>
          <w:color w:val="000000"/>
          <w:sz w:val="28"/>
          <w:szCs w:val="28"/>
          <w:lang w:val="uk-UA"/>
        </w:rPr>
        <w:t xml:space="preserve">чити </w:t>
      </w:r>
      <w:r>
        <w:rPr>
          <w:noProof/>
          <w:color w:val="000000"/>
          <w:sz w:val="28"/>
          <w:szCs w:val="28"/>
          <w:lang w:val="uk-UA"/>
        </w:rPr>
        <w:t>о</w:t>
      </w:r>
      <w:r w:rsidRPr="00863A1C">
        <w:rPr>
          <w:noProof/>
          <w:color w:val="000000"/>
          <w:sz w:val="28"/>
          <w:szCs w:val="28"/>
          <w:lang w:val="uk-UA"/>
        </w:rPr>
        <w:t xml:space="preserve">рієнтовний обсяг необхідних публічних інвестицій </w:t>
      </w:r>
      <w:r>
        <w:rPr>
          <w:noProof/>
          <w:color w:val="000000"/>
          <w:sz w:val="28"/>
          <w:szCs w:val="28"/>
          <w:lang w:val="uk-UA"/>
        </w:rPr>
        <w:t>у г</w:t>
      </w:r>
      <w:r w:rsidRPr="00863A1C">
        <w:rPr>
          <w:noProof/>
          <w:color w:val="000000"/>
          <w:sz w:val="28"/>
          <w:szCs w:val="28"/>
          <w:lang w:val="uk-UA"/>
        </w:rPr>
        <w:t>алуз</w:t>
      </w:r>
      <w:r w:rsidR="00F44912">
        <w:rPr>
          <w:noProof/>
          <w:color w:val="000000"/>
          <w:sz w:val="28"/>
          <w:szCs w:val="28"/>
          <w:lang w:val="uk-UA"/>
        </w:rPr>
        <w:t>і</w:t>
      </w:r>
      <w:r w:rsidRPr="00863A1C">
        <w:rPr>
          <w:noProof/>
          <w:color w:val="000000"/>
          <w:sz w:val="28"/>
          <w:szCs w:val="28"/>
          <w:lang w:val="uk-UA"/>
        </w:rPr>
        <w:t xml:space="preserve"> (сектор</w:t>
      </w:r>
      <w:r w:rsidR="00F44912">
        <w:rPr>
          <w:noProof/>
          <w:color w:val="000000"/>
          <w:sz w:val="28"/>
          <w:szCs w:val="28"/>
          <w:lang w:val="uk-UA"/>
        </w:rPr>
        <w:t xml:space="preserve">і) для публічного </w:t>
      </w:r>
      <w:r w:rsidR="00F44912" w:rsidRPr="00F44912">
        <w:rPr>
          <w:noProof/>
          <w:color w:val="000000"/>
          <w:sz w:val="28"/>
          <w:szCs w:val="28"/>
          <w:lang w:val="uk-UA"/>
        </w:rPr>
        <w:t>інвестування «</w:t>
      </w:r>
      <w:r w:rsidRPr="00F44912">
        <w:rPr>
          <w:color w:val="000000"/>
          <w:sz w:val="28"/>
          <w:szCs w:val="28"/>
          <w:lang w:val="uk-UA"/>
        </w:rPr>
        <w:t>Муніципальна інфраструктура та послуги</w:t>
      </w:r>
      <w:r w:rsidR="00F44912" w:rsidRPr="00F44912">
        <w:rPr>
          <w:color w:val="000000"/>
          <w:sz w:val="28"/>
          <w:szCs w:val="28"/>
          <w:lang w:val="uk-UA"/>
        </w:rPr>
        <w:t>»</w:t>
      </w:r>
      <w:r w:rsidRPr="00F44912">
        <w:rPr>
          <w:color w:val="000000"/>
          <w:sz w:val="28"/>
          <w:szCs w:val="28"/>
          <w:lang w:val="uk-UA"/>
        </w:rPr>
        <w:t xml:space="preserve"> на рівні 2996,189 тис.грн.</w:t>
      </w:r>
    </w:p>
    <w:p w14:paraId="0DA03DFF" w14:textId="77777777" w:rsidR="00801DFC" w:rsidRPr="007F476C" w:rsidRDefault="00686BCB" w:rsidP="00C405E5">
      <w:pPr>
        <w:ind w:left="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</w:t>
      </w:r>
      <w:r w:rsidR="00801DFC" w:rsidRPr="007F476C">
        <w:rPr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 Павла ІВАНЕНКА.           </w:t>
      </w:r>
    </w:p>
    <w:p w14:paraId="57771B5A" w14:textId="77777777" w:rsidR="00801DFC" w:rsidRPr="007F476C" w:rsidRDefault="00801DFC" w:rsidP="00EE233E">
      <w:pPr>
        <w:jc w:val="both"/>
        <w:rPr>
          <w:sz w:val="28"/>
          <w:szCs w:val="28"/>
          <w:lang w:val="uk-UA"/>
        </w:rPr>
      </w:pPr>
    </w:p>
    <w:p w14:paraId="0F6142FC" w14:textId="77777777" w:rsidR="00801DFC" w:rsidRDefault="00801DFC" w:rsidP="00EE233E">
      <w:pPr>
        <w:jc w:val="both"/>
        <w:rPr>
          <w:sz w:val="28"/>
          <w:szCs w:val="28"/>
          <w:lang w:val="uk-UA"/>
        </w:rPr>
      </w:pPr>
    </w:p>
    <w:p w14:paraId="2153779E" w14:textId="77777777" w:rsidR="00F44912" w:rsidRPr="007F476C" w:rsidRDefault="00F44912" w:rsidP="00EE233E">
      <w:pPr>
        <w:jc w:val="both"/>
        <w:rPr>
          <w:sz w:val="28"/>
          <w:szCs w:val="28"/>
          <w:lang w:val="uk-UA"/>
        </w:rPr>
      </w:pPr>
    </w:p>
    <w:p w14:paraId="1A20B979" w14:textId="77777777" w:rsidR="00801DFC" w:rsidRPr="007F476C" w:rsidRDefault="00801DFC" w:rsidP="00937DBA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 w:rsidRPr="007F476C">
        <w:rPr>
          <w:rFonts w:ascii="Georgia" w:hAnsi="Georgia"/>
          <w:color w:val="777777"/>
          <w:sz w:val="28"/>
          <w:szCs w:val="28"/>
          <w:lang w:val="uk-UA"/>
        </w:rPr>
        <w:t xml:space="preserve">  </w:t>
      </w:r>
      <w:r w:rsidRPr="007F476C">
        <w:rPr>
          <w:sz w:val="28"/>
          <w:szCs w:val="28"/>
          <w:lang w:val="uk-UA"/>
        </w:rPr>
        <w:t xml:space="preserve"> Міський голова                                                                  Олександр СИТАЙЛО</w:t>
      </w:r>
    </w:p>
    <w:p w14:paraId="74781EF6" w14:textId="77777777" w:rsidR="00801DFC" w:rsidRDefault="00801DFC" w:rsidP="00937DBA">
      <w:pPr>
        <w:tabs>
          <w:tab w:val="left" w:pos="2985"/>
        </w:tabs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</w:t>
      </w:r>
    </w:p>
    <w:p w14:paraId="3F48B290" w14:textId="77777777" w:rsidR="00F44912" w:rsidRDefault="00F44912" w:rsidP="00937DBA">
      <w:pPr>
        <w:tabs>
          <w:tab w:val="left" w:pos="2985"/>
        </w:tabs>
        <w:rPr>
          <w:sz w:val="28"/>
          <w:szCs w:val="20"/>
          <w:lang w:val="uk-UA"/>
        </w:rPr>
      </w:pPr>
    </w:p>
    <w:p w14:paraId="62F70711" w14:textId="77777777" w:rsidR="00F44912" w:rsidRDefault="00F44912" w:rsidP="00937DBA">
      <w:pPr>
        <w:tabs>
          <w:tab w:val="left" w:pos="2985"/>
        </w:tabs>
        <w:rPr>
          <w:sz w:val="28"/>
          <w:szCs w:val="20"/>
          <w:lang w:val="uk-UA"/>
        </w:rPr>
      </w:pPr>
    </w:p>
    <w:p w14:paraId="39D6FF54" w14:textId="77777777" w:rsidR="00F44912" w:rsidRDefault="00F44912" w:rsidP="00937DBA">
      <w:pPr>
        <w:tabs>
          <w:tab w:val="left" w:pos="2985"/>
        </w:tabs>
        <w:rPr>
          <w:sz w:val="28"/>
          <w:szCs w:val="20"/>
          <w:lang w:val="uk-UA"/>
        </w:rPr>
      </w:pPr>
    </w:p>
    <w:p w14:paraId="080DFF6D" w14:textId="77777777" w:rsidR="00F44912" w:rsidRPr="00937DBA" w:rsidRDefault="00F44912" w:rsidP="00937DBA">
      <w:pPr>
        <w:tabs>
          <w:tab w:val="left" w:pos="2985"/>
        </w:tabs>
        <w:rPr>
          <w:sz w:val="28"/>
          <w:szCs w:val="20"/>
          <w:lang w:val="uk-UA"/>
        </w:rPr>
      </w:pPr>
    </w:p>
    <w:p w14:paraId="1C0CBE22" w14:textId="77777777" w:rsidR="00801DFC" w:rsidRPr="009302CF" w:rsidRDefault="00801DFC" w:rsidP="00937DBA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>
        <w:rPr>
          <w:sz w:val="22"/>
          <w:szCs w:val="22"/>
          <w:lang w:val="uk-UA"/>
        </w:rPr>
        <w:t>Павло ІВАНЕНКО</w:t>
      </w:r>
      <w:r w:rsidRPr="00C01F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2FE6E768" w14:textId="77777777" w:rsidR="00801DFC" w:rsidRPr="00F516A8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 Ігор МАЛЕГУС</w:t>
      </w:r>
    </w:p>
    <w:p w14:paraId="48485E71" w14:textId="77777777" w:rsidR="00801DFC" w:rsidRPr="009302CF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>
        <w:rPr>
          <w:color w:val="000000"/>
          <w:sz w:val="22"/>
          <w:szCs w:val="22"/>
          <w:lang w:val="uk-UA"/>
        </w:rPr>
        <w:t>Олександр ПАРШАКОВ</w:t>
      </w:r>
    </w:p>
    <w:p w14:paraId="1B5BF0D7" w14:textId="77777777" w:rsidR="00801DFC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31332F24" w14:textId="77777777" w:rsidR="00801DFC" w:rsidRDefault="00801DFC" w:rsidP="00937DBA">
      <w:pPr>
        <w:jc w:val="both"/>
        <w:rPr>
          <w:sz w:val="28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</w:p>
    <w:p w14:paraId="13A4330D" w14:textId="77777777" w:rsidR="00686BCB" w:rsidRDefault="00686BCB" w:rsidP="00937DBA">
      <w:pPr>
        <w:jc w:val="both"/>
        <w:rPr>
          <w:sz w:val="28"/>
          <w:lang w:val="uk-UA"/>
        </w:rPr>
      </w:pPr>
    </w:p>
    <w:p w14:paraId="1D472B54" w14:textId="77777777" w:rsidR="00686BCB" w:rsidRPr="00937DBA" w:rsidRDefault="00686BCB" w:rsidP="00937DBA">
      <w:pPr>
        <w:jc w:val="both"/>
        <w:rPr>
          <w:sz w:val="27"/>
          <w:szCs w:val="27"/>
          <w:lang w:val="uk-UA"/>
        </w:rPr>
      </w:pPr>
    </w:p>
    <w:p w14:paraId="4E55F26F" w14:textId="77777777" w:rsidR="00801DFC" w:rsidRDefault="00801DFC" w:rsidP="00EB4A93">
      <w:pPr>
        <w:rPr>
          <w:sz w:val="22"/>
          <w:szCs w:val="22"/>
          <w:lang w:val="uk-UA"/>
        </w:rPr>
      </w:pPr>
    </w:p>
    <w:sectPr w:rsidR="00801DFC" w:rsidSect="00F44912">
      <w:pgSz w:w="11906" w:h="16838" w:code="9"/>
      <w:pgMar w:top="1134" w:right="567" w:bottom="56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57E"/>
    <w:multiLevelType w:val="hybridMultilevel"/>
    <w:tmpl w:val="65284B92"/>
    <w:lvl w:ilvl="0" w:tplc="31D658C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0827639"/>
    <w:multiLevelType w:val="multilevel"/>
    <w:tmpl w:val="5828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C7093"/>
    <w:multiLevelType w:val="hybridMultilevel"/>
    <w:tmpl w:val="877870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744C19"/>
    <w:multiLevelType w:val="multilevel"/>
    <w:tmpl w:val="F406394A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</w:rPr>
    </w:lvl>
  </w:abstractNum>
  <w:abstractNum w:abstractNumId="4" w15:restartNumberingAfterBreak="0">
    <w:nsid w:val="3C431347"/>
    <w:multiLevelType w:val="multilevel"/>
    <w:tmpl w:val="F608204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cs="Times New Roman" w:hint="default"/>
      </w:rPr>
    </w:lvl>
  </w:abstractNum>
  <w:abstractNum w:abstractNumId="5" w15:restartNumberingAfterBreak="0">
    <w:nsid w:val="50FC1828"/>
    <w:multiLevelType w:val="multilevel"/>
    <w:tmpl w:val="DC625E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BE36DD5"/>
    <w:multiLevelType w:val="multilevel"/>
    <w:tmpl w:val="98A6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145505D"/>
    <w:multiLevelType w:val="hybridMultilevel"/>
    <w:tmpl w:val="73B8E96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CC469E"/>
    <w:multiLevelType w:val="hybridMultilevel"/>
    <w:tmpl w:val="02C49194"/>
    <w:lvl w:ilvl="0" w:tplc="0422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4D1B06"/>
    <w:multiLevelType w:val="multilevel"/>
    <w:tmpl w:val="354C1AE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0" w15:restartNumberingAfterBreak="0">
    <w:nsid w:val="7F3A2F87"/>
    <w:multiLevelType w:val="hybridMultilevel"/>
    <w:tmpl w:val="1B7A81D2"/>
    <w:lvl w:ilvl="0" w:tplc="22988FE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 w16cid:durableId="1279801417">
    <w:abstractNumId w:val="7"/>
  </w:num>
  <w:num w:numId="2" w16cid:durableId="685248299">
    <w:abstractNumId w:val="9"/>
  </w:num>
  <w:num w:numId="3" w16cid:durableId="1659306964">
    <w:abstractNumId w:val="4"/>
  </w:num>
  <w:num w:numId="4" w16cid:durableId="1848711249">
    <w:abstractNumId w:val="10"/>
  </w:num>
  <w:num w:numId="5" w16cid:durableId="1965308359">
    <w:abstractNumId w:val="2"/>
  </w:num>
  <w:num w:numId="6" w16cid:durableId="124321846">
    <w:abstractNumId w:val="1"/>
  </w:num>
  <w:num w:numId="7" w16cid:durableId="379521314">
    <w:abstractNumId w:val="8"/>
  </w:num>
  <w:num w:numId="8" w16cid:durableId="2142503294">
    <w:abstractNumId w:val="5"/>
  </w:num>
  <w:num w:numId="9" w16cid:durableId="159419493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0857965">
    <w:abstractNumId w:val="3"/>
  </w:num>
  <w:num w:numId="11" w16cid:durableId="1561550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04D6E"/>
    <w:rsid w:val="00006E57"/>
    <w:rsid w:val="00011A55"/>
    <w:rsid w:val="00026931"/>
    <w:rsid w:val="00037A6D"/>
    <w:rsid w:val="00045766"/>
    <w:rsid w:val="00046CA8"/>
    <w:rsid w:val="00057453"/>
    <w:rsid w:val="00061D0A"/>
    <w:rsid w:val="0007035F"/>
    <w:rsid w:val="00091BFA"/>
    <w:rsid w:val="000A3452"/>
    <w:rsid w:val="000A3AF2"/>
    <w:rsid w:val="000B121F"/>
    <w:rsid w:val="000C247F"/>
    <w:rsid w:val="000C4F24"/>
    <w:rsid w:val="000D0EE0"/>
    <w:rsid w:val="000D2C40"/>
    <w:rsid w:val="000E3D4F"/>
    <w:rsid w:val="000E54EE"/>
    <w:rsid w:val="000F2D98"/>
    <w:rsid w:val="00143A20"/>
    <w:rsid w:val="00152ACB"/>
    <w:rsid w:val="00155D60"/>
    <w:rsid w:val="00163CF9"/>
    <w:rsid w:val="001706EC"/>
    <w:rsid w:val="0017073B"/>
    <w:rsid w:val="00182DA7"/>
    <w:rsid w:val="00192D64"/>
    <w:rsid w:val="001B0E65"/>
    <w:rsid w:val="001C1F3C"/>
    <w:rsid w:val="001F6555"/>
    <w:rsid w:val="002179DF"/>
    <w:rsid w:val="00223640"/>
    <w:rsid w:val="00226E75"/>
    <w:rsid w:val="0022734C"/>
    <w:rsid w:val="002531F4"/>
    <w:rsid w:val="00260551"/>
    <w:rsid w:val="002614A7"/>
    <w:rsid w:val="002670ED"/>
    <w:rsid w:val="00270A3C"/>
    <w:rsid w:val="00276A22"/>
    <w:rsid w:val="00281991"/>
    <w:rsid w:val="002A116A"/>
    <w:rsid w:val="002B15C0"/>
    <w:rsid w:val="002B68C9"/>
    <w:rsid w:val="002C29FA"/>
    <w:rsid w:val="002D17F8"/>
    <w:rsid w:val="002E073A"/>
    <w:rsid w:val="002E5777"/>
    <w:rsid w:val="002F1BFA"/>
    <w:rsid w:val="002F5805"/>
    <w:rsid w:val="002F7B04"/>
    <w:rsid w:val="003271CF"/>
    <w:rsid w:val="00334594"/>
    <w:rsid w:val="0036227C"/>
    <w:rsid w:val="003B398B"/>
    <w:rsid w:val="003B5601"/>
    <w:rsid w:val="003D6356"/>
    <w:rsid w:val="003E2AE5"/>
    <w:rsid w:val="003E36DE"/>
    <w:rsid w:val="003F06BB"/>
    <w:rsid w:val="0040184D"/>
    <w:rsid w:val="00411536"/>
    <w:rsid w:val="00415867"/>
    <w:rsid w:val="00415A4F"/>
    <w:rsid w:val="00415E2D"/>
    <w:rsid w:val="0042139B"/>
    <w:rsid w:val="0043343D"/>
    <w:rsid w:val="00437C01"/>
    <w:rsid w:val="00447308"/>
    <w:rsid w:val="00450EBC"/>
    <w:rsid w:val="00471764"/>
    <w:rsid w:val="004864EC"/>
    <w:rsid w:val="00491DEA"/>
    <w:rsid w:val="004953E3"/>
    <w:rsid w:val="00495D95"/>
    <w:rsid w:val="004C697F"/>
    <w:rsid w:val="004D6484"/>
    <w:rsid w:val="004E3BB3"/>
    <w:rsid w:val="004F05ED"/>
    <w:rsid w:val="004F2CA9"/>
    <w:rsid w:val="00501936"/>
    <w:rsid w:val="00507B35"/>
    <w:rsid w:val="00516D45"/>
    <w:rsid w:val="00526305"/>
    <w:rsid w:val="0053229C"/>
    <w:rsid w:val="0053655C"/>
    <w:rsid w:val="0055161C"/>
    <w:rsid w:val="005740B1"/>
    <w:rsid w:val="005805EA"/>
    <w:rsid w:val="005839EF"/>
    <w:rsid w:val="00591BF8"/>
    <w:rsid w:val="00592FE4"/>
    <w:rsid w:val="005B514A"/>
    <w:rsid w:val="005B57AB"/>
    <w:rsid w:val="005B6010"/>
    <w:rsid w:val="005B70B1"/>
    <w:rsid w:val="005C4D60"/>
    <w:rsid w:val="005D0D7D"/>
    <w:rsid w:val="005F740F"/>
    <w:rsid w:val="006005B3"/>
    <w:rsid w:val="006008F1"/>
    <w:rsid w:val="006029A0"/>
    <w:rsid w:val="00604C5D"/>
    <w:rsid w:val="0064423B"/>
    <w:rsid w:val="00653C2E"/>
    <w:rsid w:val="00657792"/>
    <w:rsid w:val="0066683D"/>
    <w:rsid w:val="00681BCF"/>
    <w:rsid w:val="00683F94"/>
    <w:rsid w:val="00686BCB"/>
    <w:rsid w:val="0069472A"/>
    <w:rsid w:val="006A03EE"/>
    <w:rsid w:val="006A702D"/>
    <w:rsid w:val="006B0EAA"/>
    <w:rsid w:val="006B328C"/>
    <w:rsid w:val="006D69F5"/>
    <w:rsid w:val="006E1915"/>
    <w:rsid w:val="006F2C03"/>
    <w:rsid w:val="00702C6D"/>
    <w:rsid w:val="007035A8"/>
    <w:rsid w:val="00704CF4"/>
    <w:rsid w:val="007070F4"/>
    <w:rsid w:val="00711925"/>
    <w:rsid w:val="00715C42"/>
    <w:rsid w:val="00720720"/>
    <w:rsid w:val="00727791"/>
    <w:rsid w:val="007438A2"/>
    <w:rsid w:val="00752E5E"/>
    <w:rsid w:val="00753D78"/>
    <w:rsid w:val="0075475D"/>
    <w:rsid w:val="00767734"/>
    <w:rsid w:val="00771092"/>
    <w:rsid w:val="00775092"/>
    <w:rsid w:val="007B3E23"/>
    <w:rsid w:val="007B761D"/>
    <w:rsid w:val="007C2815"/>
    <w:rsid w:val="007C2E9A"/>
    <w:rsid w:val="007F476C"/>
    <w:rsid w:val="00801DFC"/>
    <w:rsid w:val="00811D53"/>
    <w:rsid w:val="0082342D"/>
    <w:rsid w:val="00833F88"/>
    <w:rsid w:val="00853765"/>
    <w:rsid w:val="00856D38"/>
    <w:rsid w:val="00863A1C"/>
    <w:rsid w:val="00873822"/>
    <w:rsid w:val="00874B98"/>
    <w:rsid w:val="00894FE3"/>
    <w:rsid w:val="008E30E7"/>
    <w:rsid w:val="008F36C5"/>
    <w:rsid w:val="008F7441"/>
    <w:rsid w:val="00911A47"/>
    <w:rsid w:val="009302CF"/>
    <w:rsid w:val="00937DBA"/>
    <w:rsid w:val="0095612F"/>
    <w:rsid w:val="00957662"/>
    <w:rsid w:val="00965E9E"/>
    <w:rsid w:val="00966938"/>
    <w:rsid w:val="00970A55"/>
    <w:rsid w:val="009725D6"/>
    <w:rsid w:val="00990A7F"/>
    <w:rsid w:val="00994D4A"/>
    <w:rsid w:val="009A08ED"/>
    <w:rsid w:val="009B5E9A"/>
    <w:rsid w:val="009D0EC8"/>
    <w:rsid w:val="009D180C"/>
    <w:rsid w:val="009D2606"/>
    <w:rsid w:val="009D2734"/>
    <w:rsid w:val="009F0780"/>
    <w:rsid w:val="009F256B"/>
    <w:rsid w:val="009F784F"/>
    <w:rsid w:val="00A0566A"/>
    <w:rsid w:val="00A10E36"/>
    <w:rsid w:val="00A2345F"/>
    <w:rsid w:val="00A34398"/>
    <w:rsid w:val="00A546C8"/>
    <w:rsid w:val="00A603CA"/>
    <w:rsid w:val="00A67822"/>
    <w:rsid w:val="00A67933"/>
    <w:rsid w:val="00A84247"/>
    <w:rsid w:val="00A92EBE"/>
    <w:rsid w:val="00A96D02"/>
    <w:rsid w:val="00AA1FD5"/>
    <w:rsid w:val="00AA54BC"/>
    <w:rsid w:val="00AC4EF5"/>
    <w:rsid w:val="00AD0D9F"/>
    <w:rsid w:val="00AD7F5A"/>
    <w:rsid w:val="00AE3336"/>
    <w:rsid w:val="00AE50F6"/>
    <w:rsid w:val="00AF4BEE"/>
    <w:rsid w:val="00AF7893"/>
    <w:rsid w:val="00B3108C"/>
    <w:rsid w:val="00B3518F"/>
    <w:rsid w:val="00B416F3"/>
    <w:rsid w:val="00B95217"/>
    <w:rsid w:val="00BA29B2"/>
    <w:rsid w:val="00BB1F0F"/>
    <w:rsid w:val="00BB6778"/>
    <w:rsid w:val="00BD21F8"/>
    <w:rsid w:val="00BD6F36"/>
    <w:rsid w:val="00BD7B59"/>
    <w:rsid w:val="00BF1542"/>
    <w:rsid w:val="00BF2604"/>
    <w:rsid w:val="00BF4F07"/>
    <w:rsid w:val="00C01F96"/>
    <w:rsid w:val="00C0399B"/>
    <w:rsid w:val="00C138AA"/>
    <w:rsid w:val="00C33D40"/>
    <w:rsid w:val="00C36DA3"/>
    <w:rsid w:val="00C405E5"/>
    <w:rsid w:val="00C4666D"/>
    <w:rsid w:val="00C46901"/>
    <w:rsid w:val="00C46DAD"/>
    <w:rsid w:val="00C5351C"/>
    <w:rsid w:val="00C70699"/>
    <w:rsid w:val="00C74B3B"/>
    <w:rsid w:val="00C7732C"/>
    <w:rsid w:val="00C80086"/>
    <w:rsid w:val="00C921FD"/>
    <w:rsid w:val="00CA2C30"/>
    <w:rsid w:val="00CB2557"/>
    <w:rsid w:val="00CD3CF0"/>
    <w:rsid w:val="00CE6EC0"/>
    <w:rsid w:val="00CF05B2"/>
    <w:rsid w:val="00CF104F"/>
    <w:rsid w:val="00D12CB9"/>
    <w:rsid w:val="00D40AB9"/>
    <w:rsid w:val="00D43666"/>
    <w:rsid w:val="00D51776"/>
    <w:rsid w:val="00D517E2"/>
    <w:rsid w:val="00D710C7"/>
    <w:rsid w:val="00D84D2E"/>
    <w:rsid w:val="00DA6B66"/>
    <w:rsid w:val="00DB3607"/>
    <w:rsid w:val="00DB7EEB"/>
    <w:rsid w:val="00DC2D6B"/>
    <w:rsid w:val="00DD1737"/>
    <w:rsid w:val="00DD7C6A"/>
    <w:rsid w:val="00DE56A0"/>
    <w:rsid w:val="00DE777B"/>
    <w:rsid w:val="00E130E6"/>
    <w:rsid w:val="00E171D0"/>
    <w:rsid w:val="00E33A32"/>
    <w:rsid w:val="00E359AF"/>
    <w:rsid w:val="00E430A9"/>
    <w:rsid w:val="00E445FE"/>
    <w:rsid w:val="00E55830"/>
    <w:rsid w:val="00E655D5"/>
    <w:rsid w:val="00E81037"/>
    <w:rsid w:val="00E8127B"/>
    <w:rsid w:val="00E8232B"/>
    <w:rsid w:val="00E93B82"/>
    <w:rsid w:val="00EA61C0"/>
    <w:rsid w:val="00EA7FCF"/>
    <w:rsid w:val="00EB08DD"/>
    <w:rsid w:val="00EB4A93"/>
    <w:rsid w:val="00EC5751"/>
    <w:rsid w:val="00ED17B8"/>
    <w:rsid w:val="00EE0089"/>
    <w:rsid w:val="00EE233E"/>
    <w:rsid w:val="00EE283D"/>
    <w:rsid w:val="00EE4DA1"/>
    <w:rsid w:val="00EE4E08"/>
    <w:rsid w:val="00F11944"/>
    <w:rsid w:val="00F15594"/>
    <w:rsid w:val="00F208A7"/>
    <w:rsid w:val="00F26F8D"/>
    <w:rsid w:val="00F44912"/>
    <w:rsid w:val="00F516A8"/>
    <w:rsid w:val="00F531E7"/>
    <w:rsid w:val="00F533AC"/>
    <w:rsid w:val="00F541E5"/>
    <w:rsid w:val="00F7391B"/>
    <w:rsid w:val="00F90ED6"/>
    <w:rsid w:val="00FA1284"/>
    <w:rsid w:val="00FA1B26"/>
    <w:rsid w:val="00FB50DD"/>
    <w:rsid w:val="00FB7EF4"/>
    <w:rsid w:val="00FC53C3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B1BC83"/>
  <w15:docId w15:val="{EABBC7EA-2B73-44DA-A467-4DEC2EF3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7B3E23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B3E23"/>
    <w:rPr>
      <w:rFonts w:ascii="Times New Roman" w:hAnsi="Times New Roman"/>
      <w:b/>
      <w:sz w:val="27"/>
      <w:lang w:eastAsia="uk-UA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table" w:styleId="a5">
    <w:name w:val="Table Grid"/>
    <w:basedOn w:val="a1"/>
    <w:uiPriority w:val="99"/>
    <w:rsid w:val="008F3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8F36C5"/>
    <w:pPr>
      <w:spacing w:before="100" w:beforeAutospacing="1" w:after="100" w:afterAutospacing="1"/>
    </w:pPr>
    <w:rPr>
      <w:lang w:val="en-US" w:eastAsia="en-US"/>
    </w:rPr>
  </w:style>
  <w:style w:type="paragraph" w:customStyle="1" w:styleId="a6">
    <w:name w:val="Нормальний текст"/>
    <w:basedOn w:val="a"/>
    <w:uiPriority w:val="99"/>
    <w:rsid w:val="008F36C5"/>
    <w:pPr>
      <w:spacing w:before="120"/>
      <w:ind w:firstLine="567"/>
    </w:pPr>
    <w:rPr>
      <w:sz w:val="28"/>
      <w:szCs w:val="20"/>
      <w:lang w:val="uk-UA" w:eastAsia="uk-UA"/>
    </w:rPr>
  </w:style>
  <w:style w:type="paragraph" w:customStyle="1" w:styleId="a7">
    <w:name w:val="Назва документа"/>
    <w:basedOn w:val="a"/>
    <w:next w:val="a6"/>
    <w:uiPriority w:val="99"/>
    <w:rsid w:val="008F36C5"/>
    <w:pPr>
      <w:keepNext/>
      <w:keepLines/>
      <w:spacing w:before="240" w:after="240"/>
      <w:jc w:val="center"/>
    </w:pPr>
    <w:rPr>
      <w:b/>
      <w:sz w:val="28"/>
      <w:szCs w:val="20"/>
      <w:lang w:val="uk-UA" w:eastAsia="uk-UA"/>
    </w:rPr>
  </w:style>
  <w:style w:type="paragraph" w:customStyle="1" w:styleId="ShapkaDocumentu">
    <w:name w:val="Shapka Documentu"/>
    <w:basedOn w:val="a"/>
    <w:uiPriority w:val="99"/>
    <w:rsid w:val="008F36C5"/>
    <w:pPr>
      <w:keepNext/>
      <w:keepLines/>
      <w:spacing w:after="240"/>
      <w:ind w:left="3969"/>
      <w:jc w:val="center"/>
    </w:pPr>
    <w:rPr>
      <w:sz w:val="28"/>
      <w:szCs w:val="20"/>
      <w:lang w:val="uk-UA" w:eastAsia="uk-UA"/>
    </w:rPr>
  </w:style>
  <w:style w:type="paragraph" w:styleId="a8">
    <w:name w:val="List Paragraph"/>
    <w:basedOn w:val="a"/>
    <w:link w:val="a9"/>
    <w:uiPriority w:val="99"/>
    <w:qFormat/>
    <w:rsid w:val="00E130E6"/>
    <w:pPr>
      <w:ind w:left="720"/>
      <w:contextualSpacing/>
    </w:pPr>
    <w:rPr>
      <w:rFonts w:ascii="Calibri" w:hAnsi="Calibri"/>
      <w:szCs w:val="20"/>
    </w:rPr>
  </w:style>
  <w:style w:type="paragraph" w:styleId="HTML">
    <w:name w:val="HTML Preformatted"/>
    <w:basedOn w:val="a"/>
    <w:link w:val="HTML0"/>
    <w:uiPriority w:val="99"/>
    <w:rsid w:val="00752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locked/>
    <w:rsid w:val="00752E5E"/>
    <w:rPr>
      <w:rFonts w:ascii="Courier New" w:hAnsi="Courier New"/>
      <w:sz w:val="20"/>
      <w:lang w:val="ru-RU" w:eastAsia="ru-RU"/>
    </w:rPr>
  </w:style>
  <w:style w:type="character" w:styleId="aa">
    <w:name w:val="Strong"/>
    <w:uiPriority w:val="99"/>
    <w:qFormat/>
    <w:rsid w:val="00091BFA"/>
    <w:rPr>
      <w:rFonts w:cs="Times New Roman"/>
      <w:b/>
    </w:rPr>
  </w:style>
  <w:style w:type="character" w:customStyle="1" w:styleId="ab">
    <w:name w:val="Основной текст_"/>
    <w:link w:val="1"/>
    <w:uiPriority w:val="99"/>
    <w:locked/>
    <w:rsid w:val="000A3452"/>
    <w:rPr>
      <w:rFonts w:ascii="Times New Roman" w:hAnsi="Times New Roman"/>
      <w:sz w:val="28"/>
    </w:rPr>
  </w:style>
  <w:style w:type="paragraph" w:customStyle="1" w:styleId="1">
    <w:name w:val="Основной текст1"/>
    <w:basedOn w:val="a"/>
    <w:link w:val="ab"/>
    <w:uiPriority w:val="99"/>
    <w:rsid w:val="000A3452"/>
    <w:pPr>
      <w:widowControl w:val="0"/>
      <w:spacing w:after="260"/>
      <w:ind w:firstLine="400"/>
    </w:pPr>
    <w:rPr>
      <w:rFonts w:eastAsia="Calibri"/>
      <w:sz w:val="28"/>
      <w:szCs w:val="28"/>
    </w:rPr>
  </w:style>
  <w:style w:type="character" w:customStyle="1" w:styleId="ac">
    <w:name w:val="Подпись к таблице_"/>
    <w:link w:val="ad"/>
    <w:uiPriority w:val="99"/>
    <w:locked/>
    <w:rsid w:val="00EE0089"/>
    <w:rPr>
      <w:rFonts w:ascii="Times New Roman" w:hAnsi="Times New Roman"/>
      <w:sz w:val="28"/>
    </w:rPr>
  </w:style>
  <w:style w:type="character" w:customStyle="1" w:styleId="ae">
    <w:name w:val="Другое_"/>
    <w:link w:val="af"/>
    <w:uiPriority w:val="99"/>
    <w:locked/>
    <w:rsid w:val="00EE0089"/>
    <w:rPr>
      <w:rFonts w:ascii="Times New Roman" w:hAnsi="Times New Roman"/>
      <w:sz w:val="28"/>
    </w:rPr>
  </w:style>
  <w:style w:type="paragraph" w:customStyle="1" w:styleId="ad">
    <w:name w:val="Подпись к таблице"/>
    <w:basedOn w:val="a"/>
    <w:link w:val="ac"/>
    <w:uiPriority w:val="99"/>
    <w:rsid w:val="00EE0089"/>
    <w:pPr>
      <w:widowControl w:val="0"/>
    </w:pPr>
    <w:rPr>
      <w:rFonts w:eastAsia="Calibri"/>
      <w:sz w:val="28"/>
      <w:szCs w:val="28"/>
    </w:rPr>
  </w:style>
  <w:style w:type="paragraph" w:customStyle="1" w:styleId="af">
    <w:name w:val="Другое"/>
    <w:basedOn w:val="a"/>
    <w:link w:val="ae"/>
    <w:uiPriority w:val="99"/>
    <w:rsid w:val="00EE0089"/>
    <w:pPr>
      <w:widowControl w:val="0"/>
      <w:spacing w:line="259" w:lineRule="auto"/>
    </w:pPr>
    <w:rPr>
      <w:rFonts w:eastAsia="Calibri"/>
      <w:sz w:val="28"/>
      <w:szCs w:val="28"/>
    </w:rPr>
  </w:style>
  <w:style w:type="character" w:customStyle="1" w:styleId="10">
    <w:name w:val="Заголовок №1_"/>
    <w:link w:val="11"/>
    <w:uiPriority w:val="99"/>
    <w:locked/>
    <w:rsid w:val="002A116A"/>
    <w:rPr>
      <w:rFonts w:ascii="Times New Roman" w:hAnsi="Times New Roman"/>
      <w:b/>
      <w:sz w:val="32"/>
    </w:rPr>
  </w:style>
  <w:style w:type="paragraph" w:customStyle="1" w:styleId="11">
    <w:name w:val="Заголовок №1"/>
    <w:basedOn w:val="a"/>
    <w:link w:val="10"/>
    <w:uiPriority w:val="99"/>
    <w:rsid w:val="002A116A"/>
    <w:pPr>
      <w:widowControl w:val="0"/>
      <w:spacing w:before="140" w:after="360"/>
      <w:jc w:val="center"/>
      <w:outlineLvl w:val="0"/>
    </w:pPr>
    <w:rPr>
      <w:rFonts w:eastAsia="Calibri"/>
      <w:b/>
      <w:bCs/>
      <w:sz w:val="32"/>
      <w:szCs w:val="32"/>
    </w:rPr>
  </w:style>
  <w:style w:type="character" w:customStyle="1" w:styleId="a9">
    <w:name w:val="Абзац списку Знак"/>
    <w:link w:val="a8"/>
    <w:uiPriority w:val="99"/>
    <w:locked/>
    <w:rsid w:val="001C1F3C"/>
    <w:rPr>
      <w:rFonts w:eastAsia="Times New Roman"/>
      <w:sz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7391B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link w:val="af0"/>
    <w:uiPriority w:val="99"/>
    <w:semiHidden/>
    <w:rsid w:val="00F7391B"/>
    <w:rPr>
      <w:rFonts w:ascii="Segoe UI" w:eastAsia="Times New Roman" w:hAnsi="Segoe UI" w:cs="Segoe UI"/>
      <w:sz w:val="18"/>
      <w:szCs w:val="18"/>
    </w:rPr>
  </w:style>
  <w:style w:type="character" w:customStyle="1" w:styleId="af2">
    <w:name w:val="Інше_"/>
    <w:link w:val="af3"/>
    <w:locked/>
    <w:rsid w:val="00270A3C"/>
    <w:rPr>
      <w:rFonts w:ascii="Times New Roman" w:eastAsia="Times New Roman" w:hAnsi="Times New Roman"/>
    </w:rPr>
  </w:style>
  <w:style w:type="paragraph" w:customStyle="1" w:styleId="af3">
    <w:name w:val="Інше"/>
    <w:basedOn w:val="a"/>
    <w:link w:val="af2"/>
    <w:rsid w:val="00270A3C"/>
    <w:pPr>
      <w:widowControl w:val="0"/>
      <w:spacing w:line="256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0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2CCAD-E183-4186-A891-132A5497A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malynrada</cp:lastModifiedBy>
  <cp:revision>3</cp:revision>
  <cp:lastPrinted>2026-07-30T10:42:00Z</cp:lastPrinted>
  <dcterms:created xsi:type="dcterms:W3CDTF">2026-07-30T10:43:00Z</dcterms:created>
  <dcterms:modified xsi:type="dcterms:W3CDTF">2026-07-31T07:56:00Z</dcterms:modified>
</cp:coreProperties>
</file>